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9E9" w:rsidRPr="00B86C70" w:rsidRDefault="00AF3228" w:rsidP="004E69E9">
      <w:pPr>
        <w:shd w:val="clear" w:color="auto" w:fill="FFFFFF"/>
        <w:spacing w:after="264" w:line="384" w:lineRule="atLeast"/>
        <w:textAlignment w:val="baseline"/>
        <w:rPr>
          <w:rFonts w:ascii="Georgia" w:eastAsia="Times New Roman" w:hAnsi="Georgia" w:cs="Times New Roman"/>
          <w:color w:val="404040"/>
          <w:sz w:val="24"/>
          <w:szCs w:val="24"/>
          <w:lang w:eastAsia="sk-SK"/>
        </w:rPr>
      </w:pPr>
      <w:r w:rsidRPr="0039664E">
        <w:rPr>
          <w:b/>
          <w:noProof/>
          <w:sz w:val="44"/>
          <w:szCs w:val="44"/>
          <w:lang w:eastAsia="sk-SK"/>
        </w:rPr>
        <w:drawing>
          <wp:anchor distT="0" distB="0" distL="114300" distR="114300" simplePos="0" relativeHeight="251653120" behindDoc="0" locked="0" layoutInCell="1" allowOverlap="1" wp14:anchorId="75A40A14" wp14:editId="3123860C">
            <wp:simplePos x="0" y="0"/>
            <wp:positionH relativeFrom="margin">
              <wp:posOffset>-182165</wp:posOffset>
            </wp:positionH>
            <wp:positionV relativeFrom="paragraph">
              <wp:posOffset>289367</wp:posOffset>
            </wp:positionV>
            <wp:extent cx="557523" cy="636608"/>
            <wp:effectExtent l="0" t="0" r="0" b="0"/>
            <wp:wrapNone/>
            <wp:docPr id="8" name="Obrázok 8" descr="Obec Beňad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bec Beňadov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02" cy="64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3228" w:rsidRPr="00AF3228" w:rsidRDefault="0039664E" w:rsidP="00AF3228">
      <w:pPr>
        <w:pStyle w:val="Odsekzoznamu"/>
        <w:ind w:left="3192"/>
        <w:rPr>
          <w:b/>
          <w:sz w:val="44"/>
          <w:szCs w:val="44"/>
          <w:u w:val="single"/>
        </w:rPr>
      </w:pPr>
      <w:r w:rsidRPr="00AF3228">
        <w:rPr>
          <w:rFonts w:ascii="Arial" w:hAnsi="Arial" w:cs="Arial"/>
          <w:noProof/>
          <w:color w:val="023985"/>
          <w:u w:val="single"/>
          <w:shd w:val="clear" w:color="auto" w:fill="FFFFFF"/>
          <w:lang w:eastAsia="sk-SK"/>
        </w:rPr>
        <w:drawing>
          <wp:anchor distT="0" distB="0" distL="114300" distR="114300" simplePos="0" relativeHeight="251659264" behindDoc="0" locked="0" layoutInCell="1" allowOverlap="1" wp14:anchorId="0C13C647" wp14:editId="6DAA5873">
            <wp:simplePos x="0" y="0"/>
            <wp:positionH relativeFrom="column">
              <wp:posOffset>4737060</wp:posOffset>
            </wp:positionH>
            <wp:positionV relativeFrom="paragraph">
              <wp:posOffset>16543</wp:posOffset>
            </wp:positionV>
            <wp:extent cx="1415487" cy="526768"/>
            <wp:effectExtent l="0" t="0" r="0" b="0"/>
            <wp:wrapNone/>
            <wp:docPr id="114" name="Obrázok 114" descr="logo">
              <a:hlinkClick xmlns:a="http://schemas.openxmlformats.org/drawingml/2006/main" r:id="rId6" tooltip="&quot;log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>
                      <a:hlinkClick r:id="rId6" tooltip="&quot;log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87" cy="52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3228">
        <w:rPr>
          <w:b/>
          <w:sz w:val="44"/>
          <w:szCs w:val="44"/>
          <w:u w:val="single"/>
        </w:rPr>
        <w:t>Obec Beňadovo</w:t>
      </w:r>
    </w:p>
    <w:p w:rsidR="00AF3228" w:rsidRPr="00AF3228" w:rsidRDefault="00AF3228" w:rsidP="00AF3228">
      <w:pPr>
        <w:pStyle w:val="Odsekzoznamu"/>
        <w:ind w:left="3192"/>
        <w:rPr>
          <w:b/>
          <w:sz w:val="44"/>
          <w:szCs w:val="44"/>
          <w:u w:val="single"/>
        </w:rPr>
      </w:pPr>
    </w:p>
    <w:p w:rsidR="00AF3228" w:rsidRPr="00AF3228" w:rsidRDefault="00AF3228" w:rsidP="00AF3228">
      <w:pPr>
        <w:jc w:val="center"/>
        <w:rPr>
          <w:b/>
          <w:color w:val="FF0000"/>
          <w:sz w:val="44"/>
          <w:szCs w:val="44"/>
        </w:rPr>
      </w:pPr>
      <w:r w:rsidRPr="00AF3228">
        <w:rPr>
          <w:b/>
          <w:bCs/>
          <w:color w:val="FF0000"/>
          <w:sz w:val="28"/>
          <w:szCs w:val="28"/>
        </w:rPr>
        <w:t>KNIŽNÉ NOVINKY V OBECENEJ KNIŽNICI VĎAKA</w:t>
      </w:r>
      <w:r w:rsidRPr="00AF3228">
        <w:rPr>
          <w:b/>
          <w:color w:val="FF0000"/>
          <w:sz w:val="44"/>
          <w:szCs w:val="44"/>
        </w:rPr>
        <w:t xml:space="preserve"> </w:t>
      </w:r>
      <w:r w:rsidRPr="00AF3228">
        <w:rPr>
          <w:b/>
          <w:bCs/>
          <w:color w:val="FF0000"/>
          <w:sz w:val="28"/>
          <w:szCs w:val="28"/>
        </w:rPr>
        <w:t>PODPORE FONDU NA PODPORU UMENIA</w:t>
      </w:r>
    </w:p>
    <w:p w:rsidR="0039664E" w:rsidRPr="00B76D7D" w:rsidRDefault="00B76D7D" w:rsidP="00B76D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Dňa </w:t>
      </w:r>
      <w:r w:rsidR="0083581C">
        <w:rPr>
          <w:b/>
          <w:bCs/>
          <w:sz w:val="28"/>
          <w:szCs w:val="28"/>
        </w:rPr>
        <w:t>26.06.2026</w:t>
      </w:r>
      <w:r w:rsidR="00AF3228">
        <w:rPr>
          <w:b/>
          <w:bCs/>
          <w:sz w:val="28"/>
          <w:szCs w:val="28"/>
        </w:rPr>
        <w:t xml:space="preserve"> bola uzatvorená Zmluva o poskytnutí finančných prostriedkov          </w:t>
      </w:r>
      <w:r w:rsidR="00440F5E" w:rsidRPr="00B76D7D">
        <w:rPr>
          <w:b/>
          <w:bCs/>
          <w:sz w:val="28"/>
          <w:szCs w:val="28"/>
        </w:rPr>
        <w:t>č. 25-514-03986 medzi prijímateľom Obcou Beňadovo a poskytovateľom Fondom na podporu umenia</w:t>
      </w:r>
      <w:r w:rsidRPr="00B76D7D">
        <w:rPr>
          <w:b/>
          <w:bCs/>
          <w:sz w:val="28"/>
          <w:szCs w:val="28"/>
        </w:rPr>
        <w:t>.</w:t>
      </w:r>
    </w:p>
    <w:p w:rsidR="0039664E" w:rsidRPr="00B76D7D" w:rsidRDefault="0039664E" w:rsidP="0039664E">
      <w:pPr>
        <w:jc w:val="center"/>
        <w:rPr>
          <w:b/>
          <w:bCs/>
          <w:sz w:val="36"/>
          <w:szCs w:val="36"/>
        </w:rPr>
      </w:pPr>
      <w:r w:rsidRPr="00B76D7D">
        <w:rPr>
          <w:b/>
          <w:bCs/>
          <w:sz w:val="36"/>
          <w:szCs w:val="36"/>
        </w:rPr>
        <w:t>Projekt Obecnej knižnice Beňadovo s názvom:</w:t>
      </w:r>
    </w:p>
    <w:p w:rsidR="0039664E" w:rsidRPr="00AF3228" w:rsidRDefault="0039664E" w:rsidP="0039664E">
      <w:pPr>
        <w:jc w:val="center"/>
        <w:rPr>
          <w:b/>
          <w:bCs/>
          <w:color w:val="70AD47" w:themeColor="accent6"/>
          <w:sz w:val="36"/>
          <w:szCs w:val="36"/>
        </w:rPr>
      </w:pPr>
      <w:r w:rsidRPr="00AF3228">
        <w:rPr>
          <w:b/>
          <w:bCs/>
          <w:color w:val="70AD47" w:themeColor="accent6"/>
          <w:sz w:val="36"/>
          <w:szCs w:val="36"/>
        </w:rPr>
        <w:t>„</w:t>
      </w:r>
      <w:r w:rsidR="00B76D7D" w:rsidRPr="00AF3228">
        <w:rPr>
          <w:b/>
          <w:bCs/>
          <w:color w:val="70AD47" w:themeColor="accent6"/>
          <w:sz w:val="36"/>
          <w:szCs w:val="36"/>
        </w:rPr>
        <w:t>NOVÉ KNIHY, NOVÉ PRÍBEHY</w:t>
      </w:r>
      <w:r w:rsidRPr="00AF3228">
        <w:rPr>
          <w:b/>
          <w:bCs/>
          <w:color w:val="70AD47" w:themeColor="accent6"/>
          <w:sz w:val="36"/>
          <w:szCs w:val="36"/>
        </w:rPr>
        <w:t>“</w:t>
      </w:r>
    </w:p>
    <w:p w:rsidR="00B76D7D" w:rsidRPr="0083581C" w:rsidRDefault="00B76D7D" w:rsidP="00AF3228">
      <w:pPr>
        <w:spacing w:line="240" w:lineRule="auto"/>
        <w:jc w:val="center"/>
        <w:rPr>
          <w:rFonts w:cstheme="minorHAnsi"/>
          <w:b/>
          <w:bCs/>
          <w:color w:val="4472C4" w:themeColor="accent1"/>
          <w:sz w:val="32"/>
          <w:szCs w:val="36"/>
          <w:u w:val="single"/>
        </w:rPr>
      </w:pPr>
      <w:r w:rsidRPr="0083581C">
        <w:rPr>
          <w:rFonts w:cstheme="minorHAnsi"/>
          <w:b/>
          <w:bCs/>
          <w:color w:val="4472C4" w:themeColor="accent1"/>
          <w:sz w:val="32"/>
          <w:szCs w:val="36"/>
          <w:u w:val="single"/>
        </w:rPr>
        <w:t xml:space="preserve">z verejných zdrojov podporil </w:t>
      </w:r>
    </w:p>
    <w:p w:rsidR="00B76D7D" w:rsidRPr="00AF3228" w:rsidRDefault="00B76D7D" w:rsidP="00AF3228">
      <w:pPr>
        <w:spacing w:line="240" w:lineRule="auto"/>
        <w:jc w:val="center"/>
        <w:rPr>
          <w:rFonts w:cstheme="minorHAnsi"/>
          <w:b/>
          <w:bCs/>
          <w:color w:val="4472C4" w:themeColor="accent1"/>
          <w:sz w:val="36"/>
          <w:szCs w:val="36"/>
          <w:u w:val="single"/>
        </w:rPr>
      </w:pPr>
      <w:r w:rsidRPr="00AF3228">
        <w:rPr>
          <w:rFonts w:cstheme="minorHAnsi"/>
          <w:b/>
          <w:bCs/>
          <w:color w:val="4472C4" w:themeColor="accent1"/>
          <w:sz w:val="36"/>
          <w:szCs w:val="36"/>
          <w:u w:val="single"/>
        </w:rPr>
        <w:t>FOND NA PODPORU UMENIA</w:t>
      </w:r>
    </w:p>
    <w:p w:rsidR="00B76D7D" w:rsidRPr="00AF3228" w:rsidRDefault="00B76D7D" w:rsidP="0039664E">
      <w:pPr>
        <w:jc w:val="center"/>
        <w:rPr>
          <w:b/>
          <w:bCs/>
          <w:sz w:val="32"/>
          <w:szCs w:val="36"/>
        </w:rPr>
      </w:pPr>
      <w:r w:rsidRPr="00AF3228">
        <w:rPr>
          <w:b/>
          <w:bCs/>
          <w:sz w:val="32"/>
          <w:szCs w:val="36"/>
        </w:rPr>
        <w:t>s finančnou dotáciou vo výške:</w:t>
      </w:r>
    </w:p>
    <w:p w:rsidR="00B76D7D" w:rsidRPr="00B76D7D" w:rsidRDefault="00B76D7D" w:rsidP="0039664E">
      <w:pPr>
        <w:jc w:val="center"/>
        <w:rPr>
          <w:b/>
          <w:bCs/>
          <w:color w:val="FF0000"/>
          <w:sz w:val="36"/>
          <w:szCs w:val="36"/>
        </w:rPr>
      </w:pPr>
      <w:r w:rsidRPr="00B76D7D">
        <w:rPr>
          <w:b/>
          <w:bCs/>
          <w:color w:val="FF0000"/>
          <w:sz w:val="36"/>
          <w:szCs w:val="36"/>
        </w:rPr>
        <w:t>1000,- EUR.</w:t>
      </w:r>
    </w:p>
    <w:p w:rsidR="0039664E" w:rsidRPr="009334DA" w:rsidRDefault="00AF3228" w:rsidP="0039664E">
      <w:pPr>
        <w:rPr>
          <w:b/>
          <w:bCs/>
          <w:caps/>
          <w:color w:val="FF0000"/>
          <w:sz w:val="36"/>
          <w:szCs w:val="36"/>
        </w:rPr>
      </w:pPr>
      <w:r>
        <w:rPr>
          <w:noProof/>
          <w:lang w:eastAsia="sk-SK"/>
        </w:rPr>
        <w:drawing>
          <wp:anchor distT="0" distB="0" distL="114300" distR="114300" simplePos="0" relativeHeight="251667456" behindDoc="0" locked="0" layoutInCell="1" allowOverlap="1" wp14:anchorId="32722F56" wp14:editId="618ECEA8">
            <wp:simplePos x="0" y="0"/>
            <wp:positionH relativeFrom="column">
              <wp:posOffset>1337310</wp:posOffset>
            </wp:positionH>
            <wp:positionV relativeFrom="paragraph">
              <wp:posOffset>12266</wp:posOffset>
            </wp:positionV>
            <wp:extent cx="3089910" cy="1550670"/>
            <wp:effectExtent l="0" t="0" r="0" b="0"/>
            <wp:wrapNone/>
            <wp:docPr id="2" name="Obrázok 2" descr="FPU">
              <a:extLst xmlns:a="http://schemas.openxmlformats.org/drawingml/2006/main">
                <a:ext uri="{FF2B5EF4-FFF2-40B4-BE49-F238E27FC236}">
                  <a16:creationId xmlns:a16="http://schemas.microsoft.com/office/drawing/2014/main" id="{1B0279F2-EA50-4DDF-8D68-661AD3AE21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FPU">
                      <a:extLst>
                        <a:ext uri="{FF2B5EF4-FFF2-40B4-BE49-F238E27FC236}">
                          <a16:creationId xmlns:a16="http://schemas.microsoft.com/office/drawing/2014/main" id="{1B0279F2-EA50-4DDF-8D68-661AD3AE2185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664E" w:rsidRDefault="0039664E" w:rsidP="004E69E9">
      <w:pPr>
        <w:jc w:val="center"/>
        <w:rPr>
          <w:b/>
          <w:bCs/>
          <w:caps/>
          <w:sz w:val="28"/>
          <w:szCs w:val="28"/>
        </w:rPr>
      </w:pPr>
    </w:p>
    <w:p w:rsidR="0076507D" w:rsidRDefault="0076507D" w:rsidP="004E69E9">
      <w:pPr>
        <w:jc w:val="center"/>
        <w:rPr>
          <w:b/>
          <w:bCs/>
          <w:sz w:val="28"/>
          <w:szCs w:val="28"/>
        </w:rPr>
      </w:pPr>
    </w:p>
    <w:p w:rsidR="004E69E9" w:rsidRDefault="004E69E9" w:rsidP="004E69E9"/>
    <w:tbl>
      <w:tblPr>
        <w:tblW w:w="95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8"/>
      </w:tblGrid>
      <w:tr w:rsidR="00EA79EC" w:rsidRPr="00EA79EC" w:rsidTr="00B76D7D">
        <w:trPr>
          <w:trHeight w:val="290"/>
        </w:trPr>
        <w:tc>
          <w:tcPr>
            <w:tcW w:w="9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9EC" w:rsidRPr="00EA79EC" w:rsidRDefault="00EA79EC" w:rsidP="00AF3228">
            <w:pPr>
              <w:spacing w:after="0" w:line="276" w:lineRule="auto"/>
              <w:ind w:right="-46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  <w:p w:rsidR="0039664E" w:rsidRDefault="0039664E" w:rsidP="00AF3228">
            <w:pPr>
              <w:spacing w:after="0" w:line="276" w:lineRule="auto"/>
              <w:ind w:right="-46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  <w:p w:rsidR="00AF3228" w:rsidRDefault="0039664E" w:rsidP="0083581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F3228">
              <w:rPr>
                <w:b/>
                <w:bCs/>
                <w:sz w:val="28"/>
                <w:szCs w:val="28"/>
              </w:rPr>
              <w:t>Vďaka tejto podpore s FPU a povinném</w:t>
            </w:r>
            <w:r w:rsidR="00AF3228">
              <w:rPr>
                <w:b/>
                <w:bCs/>
                <w:sz w:val="28"/>
                <w:szCs w:val="28"/>
              </w:rPr>
              <w:t>u spolufinancovaniu projektu od</w:t>
            </w:r>
          </w:p>
          <w:p w:rsidR="00AF3228" w:rsidRDefault="0039664E" w:rsidP="00AF322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F3228">
              <w:rPr>
                <w:b/>
                <w:bCs/>
                <w:sz w:val="28"/>
                <w:szCs w:val="28"/>
              </w:rPr>
              <w:t xml:space="preserve">zriaďovateľa – Obce Beňadovo, </w:t>
            </w:r>
          </w:p>
          <w:p w:rsidR="00AF3228" w:rsidRDefault="0039664E" w:rsidP="00AF322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F3228">
              <w:rPr>
                <w:b/>
                <w:bCs/>
                <w:sz w:val="28"/>
                <w:szCs w:val="28"/>
              </w:rPr>
              <w:t>sme v roku 2025 mohli zakúpiť do našej knižnice</w:t>
            </w:r>
            <w:r w:rsidR="00AF3228" w:rsidRPr="00AF3228">
              <w:rPr>
                <w:b/>
                <w:bCs/>
                <w:sz w:val="28"/>
                <w:szCs w:val="28"/>
              </w:rPr>
              <w:t xml:space="preserve"> </w:t>
            </w:r>
          </w:p>
          <w:p w:rsidR="00440F5E" w:rsidRDefault="00E64BF6" w:rsidP="00AF3228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FF0000"/>
                <w:sz w:val="28"/>
                <w:szCs w:val="28"/>
                <w:u w:val="single"/>
              </w:rPr>
              <w:t>107</w:t>
            </w:r>
            <w:bookmarkStart w:id="0" w:name="_GoBack"/>
            <w:bookmarkEnd w:id="0"/>
            <w:r w:rsidR="0039664E" w:rsidRPr="00AF3228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nových kníh pre </w:t>
            </w:r>
            <w:r w:rsidR="00AF3228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deti a </w:t>
            </w:r>
            <w:r w:rsidR="0039664E" w:rsidRPr="00AF3228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mládež </w:t>
            </w:r>
            <w:r w:rsidR="0083581C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a </w:t>
            </w:r>
            <w:r w:rsidR="00440F5E" w:rsidRPr="00AF3228">
              <w:rPr>
                <w:b/>
                <w:bCs/>
                <w:color w:val="FF0000"/>
                <w:sz w:val="28"/>
                <w:szCs w:val="28"/>
                <w:u w:val="single"/>
              </w:rPr>
              <w:t>dospelých</w:t>
            </w:r>
            <w:r w:rsidR="00AF3228" w:rsidRPr="00AF3228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v</w:t>
            </w:r>
            <w:r w:rsidR="00440F5E" w:rsidRPr="00AF3228">
              <w:rPr>
                <w:b/>
                <w:bCs/>
                <w:color w:val="FF0000"/>
                <w:sz w:val="28"/>
                <w:szCs w:val="28"/>
                <w:u w:val="single"/>
              </w:rPr>
              <w:t> celkovej hodnote 1112</w:t>
            </w:r>
            <w:r w:rsidR="0083581C">
              <w:rPr>
                <w:b/>
                <w:bCs/>
                <w:color w:val="FF0000"/>
                <w:sz w:val="28"/>
                <w:szCs w:val="28"/>
                <w:u w:val="single"/>
              </w:rPr>
              <w:t>,-</w:t>
            </w:r>
            <w:r w:rsidR="00AF3228" w:rsidRPr="00AF3228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="00AF3228" w:rsidRPr="00AF3228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€</w:t>
            </w:r>
            <w:r w:rsidR="00AF3228" w:rsidRPr="00AF3228">
              <w:rPr>
                <w:b/>
                <w:bCs/>
                <w:color w:val="FF0000"/>
                <w:sz w:val="28"/>
                <w:szCs w:val="28"/>
                <w:u w:val="single"/>
              </w:rPr>
              <w:t>.</w:t>
            </w:r>
          </w:p>
          <w:p w:rsidR="00AF3228" w:rsidRDefault="00AF3228" w:rsidP="00AF3228">
            <w:pPr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F3228">
              <w:rPr>
                <w:bCs/>
                <w:color w:val="000000" w:themeColor="text1"/>
                <w:sz w:val="28"/>
                <w:szCs w:val="28"/>
              </w:rPr>
              <w:t>Našou snahou bolo obnoviť knižnicu po dlhej stagnácii nákupom nových kníh a prispieť k rozvoju čítania v našej obci.</w:t>
            </w:r>
          </w:p>
          <w:p w:rsidR="0083581C" w:rsidRDefault="00AF3228" w:rsidP="0083581C">
            <w:pPr>
              <w:spacing w:after="0" w:line="360" w:lineRule="auto"/>
              <w:ind w:right="-567"/>
              <w:jc w:val="center"/>
              <w:rPr>
                <w:b/>
                <w:bCs/>
                <w:color w:val="4472C4" w:themeColor="accent1"/>
                <w:sz w:val="32"/>
                <w:szCs w:val="28"/>
                <w:u w:val="single"/>
              </w:rPr>
            </w:pPr>
            <w:r w:rsidRPr="00AF3228">
              <w:rPr>
                <w:b/>
                <w:bCs/>
                <w:color w:val="4472C4" w:themeColor="accent1"/>
                <w:sz w:val="32"/>
                <w:szCs w:val="28"/>
                <w:u w:val="single"/>
              </w:rPr>
              <w:t>Ďakujeme Fondu na podporu umenia.</w:t>
            </w:r>
          </w:p>
          <w:p w:rsidR="0083581C" w:rsidRDefault="0083581C" w:rsidP="0083581C">
            <w:pPr>
              <w:spacing w:after="0" w:line="360" w:lineRule="auto"/>
              <w:ind w:right="-567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39664E" w:rsidRPr="00362143" w:rsidRDefault="0083581C" w:rsidP="00362143">
            <w:pPr>
              <w:spacing w:after="0" w:line="360" w:lineRule="auto"/>
              <w:ind w:right="-567"/>
              <w:jc w:val="center"/>
              <w:rPr>
                <w:rFonts w:ascii="Georgia" w:hAnsi="Georgia"/>
                <w:b/>
                <w:bCs/>
                <w:color w:val="C45911" w:themeColor="accent2" w:themeShade="BF"/>
                <w:sz w:val="28"/>
                <w:szCs w:val="28"/>
                <w:shd w:val="clear" w:color="auto" w:fill="FFFFFF"/>
              </w:rPr>
            </w:pPr>
            <w:r w:rsidRPr="00EA79E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Tešíme sa na spokojných čitateľov a návštevníkov!</w:t>
            </w:r>
          </w:p>
          <w:p w:rsidR="0039664E" w:rsidRDefault="0039664E" w:rsidP="00AF3228">
            <w:pPr>
              <w:spacing w:after="0" w:line="276" w:lineRule="auto"/>
              <w:ind w:right="-46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  <w:p w:rsidR="0039664E" w:rsidRPr="00EA79EC" w:rsidRDefault="0039664E" w:rsidP="00AF3228">
            <w:pPr>
              <w:spacing w:after="0" w:line="276" w:lineRule="auto"/>
              <w:ind w:right="-46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</w:tbl>
    <w:p w:rsidR="00362143" w:rsidRPr="00362143" w:rsidRDefault="00362143" w:rsidP="00362143">
      <w:pPr>
        <w:tabs>
          <w:tab w:val="left" w:pos="8136"/>
        </w:tabs>
      </w:pPr>
    </w:p>
    <w:sectPr w:rsidR="00362143" w:rsidRPr="00362143" w:rsidSect="009334DA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C13C64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Úvodná stránka" style="width:1.8pt;height:1.8pt;visibility:visible;mso-wrap-style:square" o:bullet="t">
        <v:imagedata r:id="rId1" o:title="Úvodná stránka"/>
      </v:shape>
    </w:pict>
  </w:numPicBullet>
  <w:abstractNum w:abstractNumId="0" w15:restartNumberingAfterBreak="0">
    <w:nsid w:val="338539C5"/>
    <w:multiLevelType w:val="hybridMultilevel"/>
    <w:tmpl w:val="0192851E"/>
    <w:lvl w:ilvl="0" w:tplc="400C8338">
      <w:start w:val="1"/>
      <w:numFmt w:val="bullet"/>
      <w:lvlText w:val=""/>
      <w:lvlPicBulletId w:val="0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959AD16C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2" w:tplc="BFA4899A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3" w:tplc="6EB6A9A4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9C420DF6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5" w:tplc="0AA6BEA0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6" w:tplc="B4E42E1E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A91AB38C" w:tentative="1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hint="default"/>
      </w:rPr>
    </w:lvl>
    <w:lvl w:ilvl="8" w:tplc="A3A691E8" w:tentative="1">
      <w:start w:val="1"/>
      <w:numFmt w:val="bullet"/>
      <w:lvlText w:val=""/>
      <w:lvlJc w:val="left"/>
      <w:pPr>
        <w:tabs>
          <w:tab w:val="num" w:pos="8244"/>
        </w:tabs>
        <w:ind w:left="8244" w:hanging="360"/>
      </w:pPr>
      <w:rPr>
        <w:rFonts w:ascii="Symbol" w:hAnsi="Symbol" w:hint="default"/>
      </w:rPr>
    </w:lvl>
  </w:abstractNum>
  <w:abstractNum w:abstractNumId="1" w15:restartNumberingAfterBreak="0">
    <w:nsid w:val="3CAB30BD"/>
    <w:multiLevelType w:val="hybridMultilevel"/>
    <w:tmpl w:val="AAA65018"/>
    <w:lvl w:ilvl="0" w:tplc="116810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108D0"/>
    <w:multiLevelType w:val="hybridMultilevel"/>
    <w:tmpl w:val="7248D2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1126"/>
    <w:rsid w:val="002F5066"/>
    <w:rsid w:val="00300A31"/>
    <w:rsid w:val="00362143"/>
    <w:rsid w:val="0039664E"/>
    <w:rsid w:val="00440F5E"/>
    <w:rsid w:val="00485A50"/>
    <w:rsid w:val="004E69E9"/>
    <w:rsid w:val="005E1789"/>
    <w:rsid w:val="006E1126"/>
    <w:rsid w:val="00722251"/>
    <w:rsid w:val="00745AA5"/>
    <w:rsid w:val="0076507D"/>
    <w:rsid w:val="007B6346"/>
    <w:rsid w:val="00802557"/>
    <w:rsid w:val="0083581C"/>
    <w:rsid w:val="008D5E6B"/>
    <w:rsid w:val="009334DA"/>
    <w:rsid w:val="009430B4"/>
    <w:rsid w:val="009655D2"/>
    <w:rsid w:val="00995810"/>
    <w:rsid w:val="00A134C2"/>
    <w:rsid w:val="00AA3628"/>
    <w:rsid w:val="00AF3228"/>
    <w:rsid w:val="00B76D7D"/>
    <w:rsid w:val="00C946F1"/>
    <w:rsid w:val="00C94B1B"/>
    <w:rsid w:val="00DA4735"/>
    <w:rsid w:val="00E52DE7"/>
    <w:rsid w:val="00E6296B"/>
    <w:rsid w:val="00E64BF6"/>
    <w:rsid w:val="00EA79EC"/>
    <w:rsid w:val="00F309A2"/>
    <w:rsid w:val="00F5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3994"/>
  <w15:docId w15:val="{3A2196FD-6173-4588-8B0E-318ACB26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E69E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E69E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00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300A31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50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2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stena.sk/zoznam-novych-knih-v-mestskej-kniznici-trstena-oznam/mid/325378/.html#m_325378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Garbiarova</dc:creator>
  <cp:keywords/>
  <dc:description/>
  <cp:lastModifiedBy>admin</cp:lastModifiedBy>
  <cp:revision>68</cp:revision>
  <dcterms:created xsi:type="dcterms:W3CDTF">2022-10-16T10:36:00Z</dcterms:created>
  <dcterms:modified xsi:type="dcterms:W3CDTF">2026-03-30T18:18:00Z</dcterms:modified>
</cp:coreProperties>
</file>